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6D38" w14:textId="52107F54" w:rsidR="00D10EBB" w:rsidRPr="007038CC" w:rsidRDefault="007038CC" w:rsidP="00D10EBB">
      <w:pPr>
        <w:spacing w:line="276" w:lineRule="auto"/>
        <w:jc w:val="center"/>
        <w:rPr>
          <w:rFonts w:cstheme="minorHAnsi"/>
          <w:b/>
          <w:color w:val="468382"/>
          <w:sz w:val="32"/>
          <w:szCs w:val="32"/>
          <w:lang w:val="en-US"/>
        </w:rPr>
      </w:pPr>
      <w:r>
        <w:rPr>
          <w:rFonts w:cstheme="minorHAnsi"/>
          <w:b/>
          <w:color w:val="468382"/>
          <w:sz w:val="32"/>
          <w:szCs w:val="32"/>
          <w:lang w:val="en-US"/>
        </w:rPr>
        <w:t xml:space="preserve">Institutional </w:t>
      </w:r>
      <w:r w:rsidR="008E39EB">
        <w:rPr>
          <w:rFonts w:cstheme="minorHAnsi"/>
          <w:b/>
          <w:color w:val="468382"/>
          <w:sz w:val="32"/>
          <w:szCs w:val="32"/>
          <w:lang w:val="en-US"/>
        </w:rPr>
        <w:t>Presentation</w:t>
      </w:r>
    </w:p>
    <w:p w14:paraId="017A33F7" w14:textId="4E4B998C" w:rsidR="00D10EBB" w:rsidRDefault="00D10EBB" w:rsidP="0029197A">
      <w:pPr>
        <w:rPr>
          <w:lang w:val="en-US"/>
        </w:rPr>
      </w:pPr>
    </w:p>
    <w:p w14:paraId="454E5D56" w14:textId="3437C042" w:rsidR="007038CC" w:rsidRDefault="008E39EB" w:rsidP="0029197A">
      <w:pPr>
        <w:rPr>
          <w:lang w:val="en-US"/>
        </w:rPr>
      </w:pPr>
      <w:r>
        <w:rPr>
          <w:lang w:val="en-US"/>
        </w:rPr>
        <w:t>Short profile</w:t>
      </w:r>
    </w:p>
    <w:p w14:paraId="59D76709" w14:textId="3798B3EA" w:rsidR="008E39EB" w:rsidRDefault="008E39EB" w:rsidP="0029197A">
      <w:pPr>
        <w:rPr>
          <w:lang w:val="en-US"/>
        </w:rPr>
      </w:pPr>
      <w:bookmarkStart w:id="0" w:name="_GoBack"/>
      <w:bookmarkEnd w:id="0"/>
    </w:p>
    <w:p w14:paraId="783AE435" w14:textId="0651BB0C" w:rsidR="008E39EB" w:rsidRDefault="008E39EB" w:rsidP="0029197A">
      <w:pPr>
        <w:rPr>
          <w:lang w:val="en-US"/>
        </w:rPr>
      </w:pPr>
    </w:p>
    <w:p w14:paraId="4243655C" w14:textId="77777777" w:rsidR="008E39EB" w:rsidRDefault="008E39EB" w:rsidP="0029197A">
      <w:pPr>
        <w:rPr>
          <w:lang w:val="en-US"/>
        </w:rPr>
      </w:pPr>
      <w:r>
        <w:rPr>
          <w:lang w:val="en-US"/>
        </w:rPr>
        <w:t>List of publications</w:t>
      </w:r>
    </w:p>
    <w:p w14:paraId="0D4E8A8C" w14:textId="77777777" w:rsidR="008E39EB" w:rsidRDefault="008E39EB" w:rsidP="0029197A">
      <w:pPr>
        <w:rPr>
          <w:lang w:val="en-US"/>
        </w:rPr>
      </w:pPr>
    </w:p>
    <w:p w14:paraId="5B9C3A91" w14:textId="77777777" w:rsidR="008E39EB" w:rsidRDefault="008E39EB" w:rsidP="0029197A">
      <w:pPr>
        <w:rPr>
          <w:lang w:val="en-US"/>
        </w:rPr>
      </w:pPr>
    </w:p>
    <w:p w14:paraId="08815D28" w14:textId="1925D655" w:rsidR="008E39EB" w:rsidRDefault="008E39EB" w:rsidP="0029197A">
      <w:pPr>
        <w:rPr>
          <w:lang w:val="en-US"/>
        </w:rPr>
      </w:pPr>
      <w:r>
        <w:rPr>
          <w:lang w:val="en-US"/>
        </w:rPr>
        <w:t>List of relevant projects</w:t>
      </w:r>
    </w:p>
    <w:p w14:paraId="6F3B21C9" w14:textId="4A8C0212" w:rsidR="008E39EB" w:rsidRDefault="008E39EB" w:rsidP="0029197A">
      <w:pPr>
        <w:rPr>
          <w:lang w:val="en-US"/>
        </w:rPr>
      </w:pPr>
    </w:p>
    <w:p w14:paraId="783855A9" w14:textId="243B2E88" w:rsidR="008E39EB" w:rsidRDefault="008E39EB" w:rsidP="0029197A">
      <w:pPr>
        <w:rPr>
          <w:lang w:val="en-US"/>
        </w:rPr>
      </w:pPr>
    </w:p>
    <w:p w14:paraId="0D74CDE2" w14:textId="4EC5D82B" w:rsidR="008E39EB" w:rsidRDefault="008E39EB" w:rsidP="0029197A">
      <w:pPr>
        <w:rPr>
          <w:lang w:val="en-US"/>
        </w:rPr>
      </w:pPr>
      <w:r>
        <w:rPr>
          <w:lang w:val="en-US"/>
        </w:rPr>
        <w:t>List of relevant funding – project title, funding body, duration</w:t>
      </w:r>
    </w:p>
    <w:sectPr w:rsidR="008E39EB" w:rsidSect="007317E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854" w:right="1440" w:bottom="1440" w:left="1156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2D57A" w14:textId="77777777" w:rsidR="003A58B5" w:rsidRDefault="003A58B5" w:rsidP="0029197A">
      <w:r>
        <w:separator/>
      </w:r>
    </w:p>
  </w:endnote>
  <w:endnote w:type="continuationSeparator" w:id="0">
    <w:p w14:paraId="73355893" w14:textId="77777777" w:rsidR="003A58B5" w:rsidRDefault="003A58B5" w:rsidP="0029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70686"/>
      <w:docPartObj>
        <w:docPartGallery w:val="Page Numbers (Bottom of Page)"/>
        <w:docPartUnique/>
      </w:docPartObj>
    </w:sdtPr>
    <w:sdtEndPr/>
    <w:sdtContent>
      <w:p w14:paraId="42B73AAB" w14:textId="77777777" w:rsidR="009B192D" w:rsidRDefault="00444AF2">
        <w:pPr>
          <w:pStyle w:val="a4"/>
          <w:jc w:val="right"/>
        </w:pPr>
        <w:r>
          <w:fldChar w:fldCharType="begin"/>
        </w:r>
        <w:r w:rsidR="009B192D">
          <w:instrText>PAGE   \* MERGEFORMAT</w:instrText>
        </w:r>
        <w:r>
          <w:fldChar w:fldCharType="separate"/>
        </w:r>
        <w:r w:rsidR="002F1CF0" w:rsidRPr="002F1CF0">
          <w:rPr>
            <w:noProof/>
            <w:lang w:val="el-GR"/>
          </w:rPr>
          <w:t>3</w:t>
        </w:r>
        <w:r>
          <w:fldChar w:fldCharType="end"/>
        </w:r>
      </w:p>
    </w:sdtContent>
  </w:sdt>
  <w:p w14:paraId="0A5287FE" w14:textId="77777777" w:rsidR="007317ED" w:rsidRDefault="007317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9324B" w14:textId="77777777" w:rsidR="003A58B5" w:rsidRDefault="003A58B5" w:rsidP="0029197A">
      <w:r>
        <w:separator/>
      </w:r>
    </w:p>
  </w:footnote>
  <w:footnote w:type="continuationSeparator" w:id="0">
    <w:p w14:paraId="7298E208" w14:textId="77777777" w:rsidR="003A58B5" w:rsidRDefault="003A58B5" w:rsidP="0029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55C85" w14:textId="77777777" w:rsidR="0029197A" w:rsidRDefault="003A58B5">
    <w:pPr>
      <w:pStyle w:val="a3"/>
    </w:pPr>
    <w:r>
      <w:rPr>
        <w:noProof/>
      </w:rPr>
      <w:pict w14:anchorId="249855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7672" o:spid="_x0000_s2050" type="#_x0000_t75" alt="/Users/graphics/Documents/PERSONAL/ΙΝΕΒ-ΔΙΚΤΥΟ ΙΑΤΡΙΚΗΣ ΑΚΡΙΒΕΙΑΣ/ΙΝΕΒ-ΕΔΙΑ_FINAL LOGOS/NEW CORRECTIONS/PRECISION MEDICAL NETWORK_v10F_new version corrections-03_light.jpg" style="position:absolute;margin-left:0;margin-top:0;width:464.8pt;height:126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CISION MEDICAL NETWORK_v10F_new version corrections-03_lig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B51F" w14:textId="557FE003" w:rsidR="0029197A" w:rsidRDefault="00E763EB" w:rsidP="0029197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CCB29" wp14:editId="5F7F2F52">
              <wp:simplePos x="0" y="0"/>
              <wp:positionH relativeFrom="column">
                <wp:posOffset>-12065</wp:posOffset>
              </wp:positionH>
              <wp:positionV relativeFrom="paragraph">
                <wp:posOffset>868045</wp:posOffset>
              </wp:positionV>
              <wp:extent cx="6015355" cy="1905"/>
              <wp:effectExtent l="0" t="0" r="4445" b="1714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5355" cy="190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BA421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68.35pt" to="472.7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" strokecolor="black [3200]" strokeweight="1pt">
              <v:stroke joinstyle="miter"/>
              <o:lock v:ext="edit" shapetype="f"/>
            </v:line>
          </w:pict>
        </mc:Fallback>
      </mc:AlternateContent>
    </w:r>
    <w:r w:rsidR="00C723F5">
      <w:rPr>
        <w:noProof/>
      </w:rPr>
      <w:drawing>
        <wp:inline distT="0" distB="0" distL="0" distR="0" wp14:anchorId="25C1A566" wp14:editId="1287935D">
          <wp:extent cx="1800225" cy="773714"/>
          <wp:effectExtent l="0" t="0" r="0" b="762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CISION MEDICAL NETWORK_ONCOLOGY_ENG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89" t="38902" r="19020" b="34370"/>
                  <a:stretch/>
                </pic:blipFill>
                <pic:spPr bwMode="auto">
                  <a:xfrm>
                    <a:off x="0" y="0"/>
                    <a:ext cx="1828268" cy="785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22D1" w14:textId="77777777" w:rsidR="0029197A" w:rsidRDefault="003A58B5">
    <w:pPr>
      <w:pStyle w:val="a3"/>
    </w:pPr>
    <w:r>
      <w:rPr>
        <w:noProof/>
      </w:rPr>
      <w:pict w14:anchorId="1463C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7671" o:spid="_x0000_s2049" type="#_x0000_t75" alt="/Users/graphics/Documents/PERSONAL/ΙΝΕΒ-ΔΙΚΤΥΟ ΙΑΤΡΙΚΗΣ ΑΚΡΙΒΕΙΑΣ/ΙΝΕΒ-ΕΔΙΑ_FINAL LOGOS/NEW CORRECTIONS/PRECISION MEDICAL NETWORK_v10F_new version corrections-03_light.jpg" style="position:absolute;margin-left:0;margin-top:0;width:464.8pt;height:12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CISION MEDICAL NETWORK_v10F_new version corrections-03_ligh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45EC"/>
    <w:multiLevelType w:val="hybridMultilevel"/>
    <w:tmpl w:val="73F6002A"/>
    <w:lvl w:ilvl="0" w:tplc="A70C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2CE4"/>
    <w:multiLevelType w:val="hybridMultilevel"/>
    <w:tmpl w:val="8E12B1E2"/>
    <w:lvl w:ilvl="0" w:tplc="4D5C30EE">
      <w:start w:val="1"/>
      <w:numFmt w:val="lowerRoman"/>
      <w:lvlText w:val="%1)"/>
      <w:lvlJc w:val="left"/>
      <w:pPr>
        <w:ind w:left="454" w:hanging="40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E3941C8"/>
    <w:multiLevelType w:val="hybridMultilevel"/>
    <w:tmpl w:val="A9D4A8C8"/>
    <w:lvl w:ilvl="0" w:tplc="A70C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6ED7"/>
    <w:multiLevelType w:val="hybridMultilevel"/>
    <w:tmpl w:val="E38894FC"/>
    <w:lvl w:ilvl="0" w:tplc="A70C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57415"/>
    <w:multiLevelType w:val="hybridMultilevel"/>
    <w:tmpl w:val="52CE41C2"/>
    <w:lvl w:ilvl="0" w:tplc="A70C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0723063"/>
    <w:multiLevelType w:val="hybridMultilevel"/>
    <w:tmpl w:val="0352DEA4"/>
    <w:lvl w:ilvl="0" w:tplc="A70C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4108B"/>
    <w:multiLevelType w:val="hybridMultilevel"/>
    <w:tmpl w:val="D382D054"/>
    <w:lvl w:ilvl="0" w:tplc="A70C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7A"/>
    <w:rsid w:val="00044891"/>
    <w:rsid w:val="00065F14"/>
    <w:rsid w:val="000948E1"/>
    <w:rsid w:val="000A168D"/>
    <w:rsid w:val="000A5DDC"/>
    <w:rsid w:val="000E7CE8"/>
    <w:rsid w:val="000F320E"/>
    <w:rsid w:val="00106806"/>
    <w:rsid w:val="0012208C"/>
    <w:rsid w:val="001629B5"/>
    <w:rsid w:val="001648C8"/>
    <w:rsid w:val="00175E54"/>
    <w:rsid w:val="001771A7"/>
    <w:rsid w:val="001859C7"/>
    <w:rsid w:val="00192D45"/>
    <w:rsid w:val="001C0F6E"/>
    <w:rsid w:val="001D4B32"/>
    <w:rsid w:val="00265706"/>
    <w:rsid w:val="00277A7C"/>
    <w:rsid w:val="0029197A"/>
    <w:rsid w:val="002D745F"/>
    <w:rsid w:val="002F1CF0"/>
    <w:rsid w:val="003500FD"/>
    <w:rsid w:val="00380AC3"/>
    <w:rsid w:val="003A58B5"/>
    <w:rsid w:val="003B6392"/>
    <w:rsid w:val="003E2FC2"/>
    <w:rsid w:val="00444AF2"/>
    <w:rsid w:val="00472DC7"/>
    <w:rsid w:val="004A45BD"/>
    <w:rsid w:val="004B6F1F"/>
    <w:rsid w:val="005775C9"/>
    <w:rsid w:val="00586125"/>
    <w:rsid w:val="0067743B"/>
    <w:rsid w:val="007038CC"/>
    <w:rsid w:val="007205EE"/>
    <w:rsid w:val="007317ED"/>
    <w:rsid w:val="007605DE"/>
    <w:rsid w:val="00766894"/>
    <w:rsid w:val="007776CB"/>
    <w:rsid w:val="00783504"/>
    <w:rsid w:val="007C29EE"/>
    <w:rsid w:val="007D1F1E"/>
    <w:rsid w:val="007E23E0"/>
    <w:rsid w:val="007E6DE0"/>
    <w:rsid w:val="008217F3"/>
    <w:rsid w:val="00864163"/>
    <w:rsid w:val="00883F0B"/>
    <w:rsid w:val="008E39EB"/>
    <w:rsid w:val="009117F2"/>
    <w:rsid w:val="00913EC8"/>
    <w:rsid w:val="00953938"/>
    <w:rsid w:val="009668D7"/>
    <w:rsid w:val="009B192D"/>
    <w:rsid w:val="009C6880"/>
    <w:rsid w:val="00A945BE"/>
    <w:rsid w:val="00AB3070"/>
    <w:rsid w:val="00AE05B5"/>
    <w:rsid w:val="00BC3DE2"/>
    <w:rsid w:val="00BC4E8D"/>
    <w:rsid w:val="00BD08A7"/>
    <w:rsid w:val="00C10FCB"/>
    <w:rsid w:val="00C50561"/>
    <w:rsid w:val="00C517E6"/>
    <w:rsid w:val="00C723F5"/>
    <w:rsid w:val="00C77277"/>
    <w:rsid w:val="00C96C5B"/>
    <w:rsid w:val="00CA5F3E"/>
    <w:rsid w:val="00CB60D3"/>
    <w:rsid w:val="00D10EBB"/>
    <w:rsid w:val="00D11033"/>
    <w:rsid w:val="00DA5015"/>
    <w:rsid w:val="00DC0D2D"/>
    <w:rsid w:val="00DD5177"/>
    <w:rsid w:val="00E016F1"/>
    <w:rsid w:val="00E101CD"/>
    <w:rsid w:val="00E14EE2"/>
    <w:rsid w:val="00E45C73"/>
    <w:rsid w:val="00E75D90"/>
    <w:rsid w:val="00E763EB"/>
    <w:rsid w:val="00E87D44"/>
    <w:rsid w:val="00E91D0F"/>
    <w:rsid w:val="00EB17C7"/>
    <w:rsid w:val="00F429E1"/>
    <w:rsid w:val="00F439D3"/>
    <w:rsid w:val="00F47B39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FFC780"/>
  <w15:docId w15:val="{7D5E3E2E-E8F6-4E66-84AF-061D66DF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97A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29197A"/>
  </w:style>
  <w:style w:type="paragraph" w:styleId="a4">
    <w:name w:val="footer"/>
    <w:basedOn w:val="a"/>
    <w:link w:val="Char0"/>
    <w:uiPriority w:val="99"/>
    <w:unhideWhenUsed/>
    <w:rsid w:val="0029197A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29197A"/>
  </w:style>
  <w:style w:type="paragraph" w:styleId="a5">
    <w:name w:val="List Paragraph"/>
    <w:basedOn w:val="a"/>
    <w:uiPriority w:val="34"/>
    <w:qFormat/>
    <w:rsid w:val="009B192D"/>
    <w:pPr>
      <w:spacing w:after="160" w:line="259" w:lineRule="auto"/>
      <w:ind w:left="720"/>
      <w:contextualSpacing/>
    </w:pPr>
    <w:rPr>
      <w:sz w:val="22"/>
      <w:szCs w:val="22"/>
      <w:lang w:val="el-GR"/>
    </w:rPr>
  </w:style>
  <w:style w:type="paragraph" w:styleId="a6">
    <w:name w:val="Balloon Text"/>
    <w:basedOn w:val="a"/>
    <w:link w:val="Char1"/>
    <w:uiPriority w:val="99"/>
    <w:semiHidden/>
    <w:unhideWhenUsed/>
    <w:rsid w:val="00DA501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A501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D1F1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7D1F1E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7D1F1E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D1F1E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7D1F1E"/>
    <w:rPr>
      <w:b/>
      <w:bCs/>
      <w:sz w:val="20"/>
      <w:szCs w:val="20"/>
    </w:rPr>
  </w:style>
  <w:style w:type="table" w:styleId="aa">
    <w:name w:val="Table Grid"/>
    <w:basedOn w:val="a1"/>
    <w:uiPriority w:val="39"/>
    <w:rsid w:val="00783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204C-ECB3-4269-AB3C-4E0D97FB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Hellenic Precision Medicine Network</cp:lastModifiedBy>
  <cp:revision>7</cp:revision>
  <dcterms:created xsi:type="dcterms:W3CDTF">2019-06-13T09:16:00Z</dcterms:created>
  <dcterms:modified xsi:type="dcterms:W3CDTF">2020-01-21T08:23:00Z</dcterms:modified>
</cp:coreProperties>
</file>